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A6AF" w14:textId="77777777" w:rsidR="00AF13CE" w:rsidRDefault="00000000">
      <w:pPr>
        <w:spacing w:after="0" w:line="240" w:lineRule="auto"/>
        <w:jc w:val="center"/>
        <w:rPr>
          <w:rFonts w:ascii="华文中宋" w:eastAsia="华文中宋" w:hAnsi="华文中宋" w:cs="Times New Roman" w:hint="eastAsia"/>
          <w:sz w:val="36"/>
          <w:szCs w:val="36"/>
        </w:rPr>
      </w:pPr>
      <w:r>
        <w:rPr>
          <w:rFonts w:ascii="华文中宋" w:eastAsia="华文中宋" w:hAnsi="华文中宋" w:cs="Times New Roman" w:hint="eastAsia"/>
          <w:sz w:val="36"/>
          <w:szCs w:val="36"/>
          <w14:ligatures w14:val="none"/>
        </w:rPr>
        <w:t>中国农业科学院郑州果树研究所关于召开</w:t>
      </w:r>
    </w:p>
    <w:p w14:paraId="091E5B7F" w14:textId="39D7D9AE" w:rsidR="00AF13CE" w:rsidRDefault="00000000">
      <w:pPr>
        <w:spacing w:after="0" w:line="240" w:lineRule="auto"/>
        <w:jc w:val="center"/>
        <w:rPr>
          <w:rFonts w:ascii="华文中宋" w:eastAsia="华文中宋" w:hAnsi="华文中宋" w:cs="Times New Roman" w:hint="eastAsia"/>
          <w:sz w:val="36"/>
          <w:szCs w:val="36"/>
        </w:rPr>
      </w:pPr>
      <w:r>
        <w:rPr>
          <w:rFonts w:ascii="华文中宋" w:eastAsia="华文中宋" w:hAnsi="华文中宋" w:cs="Times New Roman" w:hint="eastAsia"/>
          <w:sz w:val="36"/>
          <w:szCs w:val="36"/>
          <w14:ligatures w14:val="none"/>
        </w:rPr>
        <w:t>研究生论文答辩会的通知</w:t>
      </w:r>
    </w:p>
    <w:p w14:paraId="6CA8DB65" w14:textId="77777777" w:rsidR="00AF13CE" w:rsidRDefault="00AF13CE">
      <w:pPr>
        <w:spacing w:after="0" w:line="360" w:lineRule="auto"/>
        <w:ind w:firstLineChars="200" w:firstLine="420"/>
        <w:jc w:val="both"/>
        <w:rPr>
          <w:rFonts w:ascii="仿宋" w:eastAsia="仿宋" w:hAnsi="仿宋" w:cs="Times New Roman" w:hint="eastAsia"/>
          <w:sz w:val="21"/>
          <w:szCs w:val="21"/>
        </w:rPr>
      </w:pPr>
    </w:p>
    <w:p w14:paraId="7DB132CC" w14:textId="1D676BA9" w:rsidR="00AF13CE" w:rsidRDefault="00000000">
      <w:pPr>
        <w:spacing w:after="0" w:line="360" w:lineRule="auto"/>
        <w:ind w:firstLineChars="200" w:firstLine="560"/>
        <w:jc w:val="both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为促进人才培养质量持续提升，按照《中国农业科学院学位授权点管理办法》的相关要求，郑州果树研究所研究生的论文答辩将于近期举行。届时，特邀请</w:t>
      </w:r>
      <w:r w:rsidR="00EB7251" w:rsidRPr="00EB7251">
        <w:rPr>
          <w:rFonts w:ascii="仿宋" w:eastAsia="仿宋" w:hAnsi="仿宋" w:cs="Times New Roman" w:hint="eastAsia"/>
          <w:sz w:val="28"/>
          <w:szCs w:val="28"/>
          <w14:ligatures w14:val="none"/>
        </w:rPr>
        <w:t>河南省农业科学院乔奇研究员，河南农业大学施艳教授</w:t>
      </w:r>
      <w:r w:rsidR="00EB7251">
        <w:rPr>
          <w:rFonts w:ascii="仿宋" w:eastAsia="仿宋" w:hAnsi="仿宋" w:cs="Times New Roman" w:hint="eastAsia"/>
          <w:sz w:val="28"/>
          <w:szCs w:val="28"/>
          <w14:ligatures w14:val="none"/>
        </w:rPr>
        <w:t>，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中国农业科学院郑州果树研究涂洪涛研究员、张金勇副研究员、吴会杰研究员、侯珲副研究员、王丽副研究员担任此次会议的评审小组专家。</w:t>
      </w:r>
    </w:p>
    <w:p w14:paraId="11F6C5D5" w14:textId="405C81B3" w:rsidR="00AF13CE" w:rsidRDefault="00000000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会议时间:2026年</w:t>
      </w:r>
      <w:r w:rsidR="00EB7251">
        <w:rPr>
          <w:rFonts w:ascii="仿宋" w:eastAsia="仿宋" w:hAnsi="仿宋" w:cs="Times New Roman" w:hint="eastAsia"/>
          <w:sz w:val="28"/>
          <w:szCs w:val="28"/>
          <w14:ligatures w14:val="none"/>
        </w:rPr>
        <w:t>5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月</w:t>
      </w:r>
      <w:r w:rsidR="00EB7251">
        <w:rPr>
          <w:rFonts w:ascii="仿宋" w:eastAsia="仿宋" w:hAnsi="仿宋" w:cs="Times New Roman" w:hint="eastAsia"/>
          <w:sz w:val="28"/>
          <w:szCs w:val="28"/>
          <w14:ligatures w14:val="none"/>
        </w:rPr>
        <w:t>15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日下午15:00-1</w:t>
      </w:r>
      <w:r w:rsidR="007750F0">
        <w:rPr>
          <w:rFonts w:ascii="仿宋" w:eastAsia="仿宋" w:hAnsi="仿宋" w:cs="Times New Roman" w:hint="eastAsia"/>
          <w:sz w:val="28"/>
          <w:szCs w:val="28"/>
          <w14:ligatures w14:val="none"/>
        </w:rPr>
        <w:t>8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:00</w:t>
      </w:r>
    </w:p>
    <w:p w14:paraId="43102A76" w14:textId="42BEE77C" w:rsidR="00AF13CE" w:rsidRDefault="00000000">
      <w:pPr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会议地点:郑州果树研究所科研楼2</w:t>
      </w:r>
      <w:r w:rsidR="00EB7251">
        <w:rPr>
          <w:rFonts w:ascii="仿宋" w:eastAsia="仿宋" w:hAnsi="仿宋" w:cs="Times New Roman" w:hint="eastAsia"/>
          <w:sz w:val="28"/>
          <w:szCs w:val="28"/>
          <w14:ligatures w14:val="none"/>
        </w:rPr>
        <w:t>11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会议室</w:t>
      </w:r>
    </w:p>
    <w:p w14:paraId="5E39BF8A" w14:textId="350028AB" w:rsidR="00AF13CE" w:rsidRDefault="00000000">
      <w:pPr>
        <w:spacing w:after="0" w:line="240" w:lineRule="auto"/>
        <w:jc w:val="center"/>
        <w:rPr>
          <w:rFonts w:ascii="华文中宋" w:eastAsia="华文中宋" w:hAnsi="华文中宋" w:cs="Times New Roman" w:hint="eastAsia"/>
          <w:sz w:val="36"/>
          <w:szCs w:val="36"/>
        </w:rPr>
      </w:pPr>
      <w:r>
        <w:rPr>
          <w:rFonts w:ascii="华文中宋" w:eastAsia="华文中宋" w:hAnsi="华文中宋" w:cs="Times New Roman" w:hint="eastAsia"/>
          <w:sz w:val="36"/>
          <w:szCs w:val="36"/>
          <w14:ligatures w14:val="none"/>
        </w:rPr>
        <w:t>研究生论文</w:t>
      </w:r>
      <w:proofErr w:type="gramStart"/>
      <w:r>
        <w:rPr>
          <w:rFonts w:ascii="华文中宋" w:eastAsia="华文中宋" w:hAnsi="华文中宋" w:cs="Times New Roman" w:hint="eastAsia"/>
          <w:sz w:val="36"/>
          <w:szCs w:val="36"/>
          <w14:ligatures w14:val="none"/>
        </w:rPr>
        <w:t>答辩汇报</w:t>
      </w:r>
      <w:proofErr w:type="gramEnd"/>
      <w:r>
        <w:rPr>
          <w:rFonts w:ascii="华文中宋" w:eastAsia="华文中宋" w:hAnsi="华文中宋" w:cs="Times New Roman" w:hint="eastAsia"/>
          <w:sz w:val="36"/>
          <w:szCs w:val="36"/>
          <w14:ligatures w14:val="none"/>
        </w:rPr>
        <w:t>人员名单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978"/>
        <w:gridCol w:w="1419"/>
        <w:gridCol w:w="2485"/>
        <w:gridCol w:w="819"/>
        <w:gridCol w:w="938"/>
        <w:gridCol w:w="930"/>
      </w:tblGrid>
      <w:tr w:rsidR="00AF13CE" w14:paraId="2FDFD8C9" w14:textId="77777777" w:rsidTr="008E5250">
        <w:trPr>
          <w:trHeight w:val="634"/>
          <w:jc w:val="center"/>
        </w:trPr>
        <w:tc>
          <w:tcPr>
            <w:tcW w:w="698" w:type="dxa"/>
            <w:vAlign w:val="center"/>
          </w:tcPr>
          <w:p w14:paraId="687606B1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序号</w:t>
            </w:r>
          </w:p>
        </w:tc>
        <w:tc>
          <w:tcPr>
            <w:tcW w:w="978" w:type="dxa"/>
            <w:vAlign w:val="center"/>
          </w:tcPr>
          <w:p w14:paraId="12EBB448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姓名</w:t>
            </w:r>
          </w:p>
        </w:tc>
        <w:tc>
          <w:tcPr>
            <w:tcW w:w="1419" w:type="dxa"/>
            <w:vAlign w:val="center"/>
          </w:tcPr>
          <w:p w14:paraId="776FEAEC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学号</w:t>
            </w:r>
          </w:p>
        </w:tc>
        <w:tc>
          <w:tcPr>
            <w:tcW w:w="2485" w:type="dxa"/>
            <w:vAlign w:val="center"/>
          </w:tcPr>
          <w:p w14:paraId="1B94457D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汇报题目</w:t>
            </w:r>
          </w:p>
        </w:tc>
        <w:tc>
          <w:tcPr>
            <w:tcW w:w="819" w:type="dxa"/>
            <w:vAlign w:val="center"/>
          </w:tcPr>
          <w:p w14:paraId="223A99AA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硕/博</w:t>
            </w:r>
          </w:p>
        </w:tc>
        <w:tc>
          <w:tcPr>
            <w:tcW w:w="938" w:type="dxa"/>
            <w:vAlign w:val="center"/>
          </w:tcPr>
          <w:p w14:paraId="3D25CCA6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导师</w:t>
            </w:r>
          </w:p>
        </w:tc>
        <w:tc>
          <w:tcPr>
            <w:tcW w:w="930" w:type="dxa"/>
            <w:vAlign w:val="center"/>
          </w:tcPr>
          <w:p w14:paraId="6E28D77D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  <w:t>类型</w:t>
            </w:r>
          </w:p>
        </w:tc>
      </w:tr>
      <w:tr w:rsidR="00AF13CE" w14:paraId="490048C3" w14:textId="77777777" w:rsidTr="008E5250">
        <w:trPr>
          <w:trHeight w:val="589"/>
          <w:jc w:val="center"/>
        </w:trPr>
        <w:tc>
          <w:tcPr>
            <w:tcW w:w="698" w:type="dxa"/>
            <w:vAlign w:val="center"/>
          </w:tcPr>
          <w:p w14:paraId="398C72F5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978" w:type="dxa"/>
            <w:vAlign w:val="center"/>
          </w:tcPr>
          <w:p w14:paraId="5C22F5F9" w14:textId="01E98926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李文扬</w:t>
            </w:r>
          </w:p>
        </w:tc>
        <w:tc>
          <w:tcPr>
            <w:tcW w:w="1419" w:type="dxa"/>
            <w:vAlign w:val="center"/>
          </w:tcPr>
          <w:p w14:paraId="44432A8C" w14:textId="73A0FBD1" w:rsidR="00AF13CE" w:rsidRDefault="008E525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 w:rsidRPr="008E5250">
              <w:rPr>
                <w:rFonts w:ascii="仿宋" w:eastAsia="仿宋" w:hAnsi="仿宋" w:cs="Times New Roman" w:hint="eastAsia"/>
                <w:sz w:val="21"/>
                <w:szCs w:val="21"/>
              </w:rPr>
              <w:t>82101232322</w:t>
            </w:r>
          </w:p>
        </w:tc>
        <w:tc>
          <w:tcPr>
            <w:tcW w:w="2485" w:type="dxa"/>
            <w:vAlign w:val="center"/>
          </w:tcPr>
          <w:p w14:paraId="5FC41593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新疆西甜瓜病毒的种类鉴定及快速检测体系的建立</w:t>
            </w:r>
          </w:p>
        </w:tc>
        <w:tc>
          <w:tcPr>
            <w:tcW w:w="819" w:type="dxa"/>
            <w:vAlign w:val="center"/>
          </w:tcPr>
          <w:p w14:paraId="007C84A5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硕士</w:t>
            </w:r>
          </w:p>
        </w:tc>
        <w:tc>
          <w:tcPr>
            <w:tcW w:w="938" w:type="dxa"/>
            <w:vAlign w:val="center"/>
          </w:tcPr>
          <w:p w14:paraId="43F9520F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吴会杰</w:t>
            </w:r>
          </w:p>
        </w:tc>
        <w:tc>
          <w:tcPr>
            <w:tcW w:w="930" w:type="dxa"/>
            <w:vAlign w:val="center"/>
          </w:tcPr>
          <w:p w14:paraId="33D6B224" w14:textId="77777777" w:rsidR="00EB7251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</w:pPr>
            <w:bookmarkStart w:id="0" w:name="OLE_LINK3"/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论文</w:t>
            </w:r>
          </w:p>
          <w:p w14:paraId="4ECDD20E" w14:textId="61451F82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答辩</w:t>
            </w:r>
            <w:bookmarkEnd w:id="0"/>
          </w:p>
        </w:tc>
      </w:tr>
      <w:tr w:rsidR="00AF13CE" w14:paraId="02959046" w14:textId="77777777" w:rsidTr="008E5250">
        <w:trPr>
          <w:trHeight w:val="590"/>
          <w:jc w:val="center"/>
        </w:trPr>
        <w:tc>
          <w:tcPr>
            <w:tcW w:w="698" w:type="dxa"/>
            <w:vAlign w:val="center"/>
          </w:tcPr>
          <w:p w14:paraId="2AF44D56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78" w:type="dxa"/>
            <w:vAlign w:val="center"/>
          </w:tcPr>
          <w:p w14:paraId="7947B6AD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李晓倩</w:t>
            </w:r>
          </w:p>
        </w:tc>
        <w:tc>
          <w:tcPr>
            <w:tcW w:w="1419" w:type="dxa"/>
            <w:vAlign w:val="center"/>
          </w:tcPr>
          <w:p w14:paraId="4F381444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82101235400</w:t>
            </w:r>
          </w:p>
        </w:tc>
        <w:tc>
          <w:tcPr>
            <w:tcW w:w="2485" w:type="dxa"/>
            <w:vAlign w:val="center"/>
          </w:tcPr>
          <w:p w14:paraId="356E53A3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塔宾曲霉Pa6对草莓灰霉病的抑菌机理及其采后保鲜应用</w:t>
            </w:r>
          </w:p>
        </w:tc>
        <w:tc>
          <w:tcPr>
            <w:tcW w:w="819" w:type="dxa"/>
            <w:vAlign w:val="center"/>
          </w:tcPr>
          <w:p w14:paraId="648B735F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硕士</w:t>
            </w:r>
          </w:p>
        </w:tc>
        <w:tc>
          <w:tcPr>
            <w:tcW w:w="938" w:type="dxa"/>
            <w:vAlign w:val="center"/>
          </w:tcPr>
          <w:p w14:paraId="54D5F793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侯珲</w:t>
            </w:r>
          </w:p>
        </w:tc>
        <w:tc>
          <w:tcPr>
            <w:tcW w:w="930" w:type="dxa"/>
            <w:vAlign w:val="center"/>
          </w:tcPr>
          <w:p w14:paraId="28FD712D" w14:textId="77777777" w:rsidR="00EB7251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论文</w:t>
            </w:r>
          </w:p>
          <w:p w14:paraId="2F87AA1B" w14:textId="4E7CE8D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答辩</w:t>
            </w:r>
          </w:p>
        </w:tc>
      </w:tr>
      <w:tr w:rsidR="00AF13CE" w14:paraId="57BD6F2D" w14:textId="77777777" w:rsidTr="008E5250">
        <w:trPr>
          <w:trHeight w:val="590"/>
          <w:jc w:val="center"/>
        </w:trPr>
        <w:tc>
          <w:tcPr>
            <w:tcW w:w="698" w:type="dxa"/>
            <w:vAlign w:val="center"/>
          </w:tcPr>
          <w:p w14:paraId="3ECC8554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978" w:type="dxa"/>
            <w:vAlign w:val="center"/>
          </w:tcPr>
          <w:p w14:paraId="4723AE53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修筠清</w:t>
            </w:r>
          </w:p>
        </w:tc>
        <w:tc>
          <w:tcPr>
            <w:tcW w:w="1419" w:type="dxa"/>
            <w:vAlign w:val="center"/>
          </w:tcPr>
          <w:p w14:paraId="3EE38995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82101235401</w:t>
            </w:r>
          </w:p>
        </w:tc>
        <w:tc>
          <w:tcPr>
            <w:tcW w:w="2485" w:type="dxa"/>
            <w:vAlign w:val="center"/>
          </w:tcPr>
          <w:p w14:paraId="3A21F464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甜瓜枯萎病生防菌的筛选及应用</w:t>
            </w:r>
          </w:p>
        </w:tc>
        <w:tc>
          <w:tcPr>
            <w:tcW w:w="819" w:type="dxa"/>
            <w:vAlign w:val="center"/>
          </w:tcPr>
          <w:p w14:paraId="43A9834F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硕士</w:t>
            </w:r>
          </w:p>
        </w:tc>
        <w:tc>
          <w:tcPr>
            <w:tcW w:w="938" w:type="dxa"/>
            <w:vAlign w:val="center"/>
          </w:tcPr>
          <w:p w14:paraId="591F4584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吴会杰</w:t>
            </w:r>
          </w:p>
        </w:tc>
        <w:tc>
          <w:tcPr>
            <w:tcW w:w="930" w:type="dxa"/>
            <w:vAlign w:val="center"/>
          </w:tcPr>
          <w:p w14:paraId="6EFA0FFC" w14:textId="77777777" w:rsidR="00EB7251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论文</w:t>
            </w:r>
          </w:p>
          <w:p w14:paraId="1FBAAE4C" w14:textId="1DEB827F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答辩</w:t>
            </w:r>
          </w:p>
        </w:tc>
      </w:tr>
      <w:tr w:rsidR="00AF13CE" w14:paraId="7C12E86B" w14:textId="77777777" w:rsidTr="008E5250">
        <w:trPr>
          <w:trHeight w:val="590"/>
          <w:jc w:val="center"/>
        </w:trPr>
        <w:tc>
          <w:tcPr>
            <w:tcW w:w="698" w:type="dxa"/>
            <w:vAlign w:val="center"/>
          </w:tcPr>
          <w:p w14:paraId="195EFBD3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978" w:type="dxa"/>
            <w:vAlign w:val="center"/>
          </w:tcPr>
          <w:p w14:paraId="6BEF8566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左伟蓉</w:t>
            </w:r>
          </w:p>
        </w:tc>
        <w:tc>
          <w:tcPr>
            <w:tcW w:w="1419" w:type="dxa"/>
            <w:vAlign w:val="center"/>
          </w:tcPr>
          <w:p w14:paraId="5EDD7949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82101235402</w:t>
            </w:r>
          </w:p>
        </w:tc>
        <w:tc>
          <w:tcPr>
            <w:tcW w:w="2485" w:type="dxa"/>
            <w:vAlign w:val="center"/>
          </w:tcPr>
          <w:p w14:paraId="7182E0A0" w14:textId="5F2A3F59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桔小实</w:t>
            </w:r>
            <w:proofErr w:type="gramStart"/>
            <w:r>
              <w:rPr>
                <w:rFonts w:ascii="仿宋" w:eastAsia="仿宋" w:hAnsi="仿宋" w:cs="Times New Roman" w:hint="eastAsia"/>
                <w:sz w:val="21"/>
                <w:szCs w:val="21"/>
              </w:rPr>
              <w:t>蝇发生</w:t>
            </w:r>
            <w:proofErr w:type="gramEnd"/>
            <w:r>
              <w:rPr>
                <w:rFonts w:ascii="仿宋" w:eastAsia="仿宋" w:hAnsi="仿宋" w:cs="Times New Roman" w:hint="eastAsia"/>
                <w:sz w:val="21"/>
                <w:szCs w:val="21"/>
              </w:rPr>
              <w:t>与诱杀防控技术研究</w:t>
            </w:r>
          </w:p>
        </w:tc>
        <w:tc>
          <w:tcPr>
            <w:tcW w:w="819" w:type="dxa"/>
            <w:vAlign w:val="center"/>
          </w:tcPr>
          <w:p w14:paraId="44F044AC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硕士</w:t>
            </w:r>
          </w:p>
        </w:tc>
        <w:tc>
          <w:tcPr>
            <w:tcW w:w="938" w:type="dxa"/>
            <w:vAlign w:val="center"/>
          </w:tcPr>
          <w:p w14:paraId="50875FB6" w14:textId="77777777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张金勇</w:t>
            </w:r>
          </w:p>
        </w:tc>
        <w:tc>
          <w:tcPr>
            <w:tcW w:w="930" w:type="dxa"/>
            <w:vAlign w:val="center"/>
          </w:tcPr>
          <w:p w14:paraId="745FE7CE" w14:textId="77777777" w:rsidR="00EB7251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论文</w:t>
            </w:r>
          </w:p>
          <w:p w14:paraId="746FB22A" w14:textId="0A442C30" w:rsidR="00AF13CE" w:rsidRDefault="00000000" w:rsidP="008E5250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  <w14:ligatures w14:val="none"/>
              </w:rPr>
              <w:t>答辩</w:t>
            </w:r>
          </w:p>
        </w:tc>
      </w:tr>
    </w:tbl>
    <w:p w14:paraId="5A7BBAF3" w14:textId="77777777" w:rsidR="00EB7251" w:rsidRDefault="00EB7251" w:rsidP="00EB7251">
      <w:pPr>
        <w:spacing w:after="0" w:line="360" w:lineRule="auto"/>
        <w:jc w:val="right"/>
        <w:rPr>
          <w:rFonts w:ascii="仿宋" w:eastAsia="仿宋" w:hAnsi="仿宋" w:cs="Times New Roman" w:hint="eastAsia"/>
          <w:sz w:val="28"/>
          <w:szCs w:val="28"/>
          <w14:ligatures w14:val="none"/>
        </w:rPr>
      </w:pPr>
    </w:p>
    <w:p w14:paraId="3D204B7E" w14:textId="321B403A" w:rsidR="00AF13CE" w:rsidRDefault="00000000" w:rsidP="00EB7251">
      <w:pPr>
        <w:spacing w:after="0" w:line="360" w:lineRule="auto"/>
        <w:jc w:val="right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中国农业科学院郑州果树研究所</w:t>
      </w:r>
    </w:p>
    <w:p w14:paraId="1AFCFD76" w14:textId="4F5A51F3" w:rsidR="00AF13CE" w:rsidRDefault="00000000" w:rsidP="00EB7251">
      <w:pPr>
        <w:spacing w:after="0" w:line="360" w:lineRule="auto"/>
        <w:jc w:val="right"/>
        <w:rPr>
          <w:rFonts w:ascii="仿宋" w:eastAsia="仿宋" w:hAnsi="仿宋" w:cs="Times New Roman" w:hint="eastAsia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2026年</w:t>
      </w:r>
      <w:r w:rsidR="00EB7251">
        <w:rPr>
          <w:rFonts w:ascii="仿宋" w:eastAsia="仿宋" w:hAnsi="仿宋" w:cs="Times New Roman" w:hint="eastAsia"/>
          <w:sz w:val="28"/>
          <w:szCs w:val="28"/>
          <w14:ligatures w14:val="none"/>
        </w:rPr>
        <w:t>5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月</w:t>
      </w:r>
      <w:r w:rsidR="00EB7251">
        <w:rPr>
          <w:rFonts w:ascii="仿宋" w:eastAsia="仿宋" w:hAnsi="仿宋" w:cs="Times New Roman" w:hint="eastAsia"/>
          <w:sz w:val="28"/>
          <w:szCs w:val="28"/>
          <w14:ligatures w14:val="none"/>
        </w:rPr>
        <w:t>13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日</w:t>
      </w:r>
    </w:p>
    <w:sectPr w:rsidR="00AF1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4214" w14:textId="77777777" w:rsidR="004557BF" w:rsidRDefault="004557BF" w:rsidP="00EB72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FE9CBDF" w14:textId="77777777" w:rsidR="004557BF" w:rsidRDefault="004557BF" w:rsidP="00EB72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D869" w14:textId="77777777" w:rsidR="004557BF" w:rsidRDefault="004557BF" w:rsidP="00EB72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E03538" w14:textId="77777777" w:rsidR="004557BF" w:rsidRDefault="004557BF" w:rsidP="00EB72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D5"/>
    <w:rsid w:val="000F4ECD"/>
    <w:rsid w:val="001539C5"/>
    <w:rsid w:val="00401A12"/>
    <w:rsid w:val="004557BF"/>
    <w:rsid w:val="005E41D5"/>
    <w:rsid w:val="007750F0"/>
    <w:rsid w:val="0079686A"/>
    <w:rsid w:val="007C1E85"/>
    <w:rsid w:val="007D5311"/>
    <w:rsid w:val="008E5250"/>
    <w:rsid w:val="009859DB"/>
    <w:rsid w:val="00A34D2D"/>
    <w:rsid w:val="00A77C33"/>
    <w:rsid w:val="00AF13CE"/>
    <w:rsid w:val="00AF65AD"/>
    <w:rsid w:val="00E0689E"/>
    <w:rsid w:val="00E80DF6"/>
    <w:rsid w:val="00EA2708"/>
    <w:rsid w:val="00EB7251"/>
    <w:rsid w:val="00E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3B072"/>
  <w15:docId w15:val="{3B86922D-8C12-4454-8739-610288E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41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1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1D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1D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1D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1D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1D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1D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副标题 字符"/>
    <w:basedOn w:val="a0"/>
    <w:link w:val="a4"/>
    <w:uiPriority w:val="11"/>
    <w:rsid w:val="005E41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70">
    <w:name w:val="标题 7 字符"/>
    <w:basedOn w:val="a0"/>
    <w:link w:val="7"/>
    <w:uiPriority w:val="9"/>
    <w:semiHidden/>
    <w:rsid w:val="005E41D5"/>
    <w:rPr>
      <w:rFonts w:cstheme="majorBidi"/>
      <w:b/>
      <w:bCs/>
      <w:color w:val="595959" w:themeColor="text1" w:themeTint="A6"/>
    </w:rPr>
  </w:style>
  <w:style w:type="character" w:customStyle="1" w:styleId="30">
    <w:name w:val="标题 3 字符"/>
    <w:basedOn w:val="a0"/>
    <w:link w:val="3"/>
    <w:uiPriority w:val="9"/>
    <w:semiHidden/>
    <w:rsid w:val="005E4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80">
    <w:name w:val="标题 8 字符"/>
    <w:basedOn w:val="a0"/>
    <w:link w:val="8"/>
    <w:uiPriority w:val="9"/>
    <w:semiHidden/>
    <w:rsid w:val="005E41D5"/>
    <w:rPr>
      <w:rFonts w:cstheme="majorBidi"/>
      <w:color w:val="595959" w:themeColor="text1" w:themeTint="A6"/>
    </w:rPr>
  </w:style>
  <w:style w:type="paragraph" w:styleId="a4">
    <w:name w:val="Subtitle"/>
    <w:basedOn w:val="a"/>
    <w:next w:val="a"/>
    <w:link w:val="a3"/>
    <w:uiPriority w:val="11"/>
    <w:qFormat/>
    <w:rsid w:val="005E41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styleId="a5">
    <w:name w:val="Intense Emphasis"/>
    <w:basedOn w:val="a0"/>
    <w:uiPriority w:val="21"/>
    <w:qFormat/>
    <w:rsid w:val="005E41D5"/>
    <w:rPr>
      <w:i/>
      <w:iCs/>
      <w:color w:val="0F4761" w:themeColor="accent1" w:themeShade="BF"/>
    </w:rPr>
  </w:style>
  <w:style w:type="paragraph" w:styleId="a6">
    <w:name w:val="Quote"/>
    <w:basedOn w:val="a"/>
    <w:next w:val="a"/>
    <w:link w:val="a7"/>
    <w:uiPriority w:val="29"/>
    <w:qFormat/>
    <w:rsid w:val="005E4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40">
    <w:name w:val="标题 4 字符"/>
    <w:basedOn w:val="a0"/>
    <w:link w:val="4"/>
    <w:uiPriority w:val="9"/>
    <w:semiHidden/>
    <w:rsid w:val="005E41D5"/>
    <w:rPr>
      <w:rFonts w:cstheme="majorBidi"/>
      <w:color w:val="0F4761" w:themeColor="accent1" w:themeShade="BF"/>
      <w:sz w:val="28"/>
      <w:szCs w:val="28"/>
    </w:rPr>
  </w:style>
  <w:style w:type="character" w:customStyle="1" w:styleId="a8">
    <w:name w:val="标题 字符"/>
    <w:basedOn w:val="a0"/>
    <w:link w:val="a9"/>
    <w:uiPriority w:val="10"/>
    <w:rsid w:val="005E4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sid w:val="005E41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90">
    <w:name w:val="标题 9 字符"/>
    <w:basedOn w:val="a0"/>
    <w:link w:val="9"/>
    <w:uiPriority w:val="9"/>
    <w:semiHidden/>
    <w:rsid w:val="005E41D5"/>
    <w:rPr>
      <w:rFonts w:eastAsiaTheme="majorEastAsia" w:cstheme="majorBidi"/>
      <w:color w:val="595959" w:themeColor="text1" w:themeTint="A6"/>
    </w:rPr>
  </w:style>
  <w:style w:type="character" w:customStyle="1" w:styleId="a7">
    <w:name w:val="引用 字符"/>
    <w:basedOn w:val="a0"/>
    <w:link w:val="a6"/>
    <w:uiPriority w:val="29"/>
    <w:rsid w:val="005E41D5"/>
    <w:rPr>
      <w:i/>
      <w:iCs/>
      <w:color w:val="404040" w:themeColor="text1" w:themeTint="BF"/>
    </w:rPr>
  </w:style>
  <w:style w:type="character" w:customStyle="1" w:styleId="60">
    <w:name w:val="标题 6 字符"/>
    <w:basedOn w:val="a0"/>
    <w:link w:val="6"/>
    <w:uiPriority w:val="9"/>
    <w:semiHidden/>
    <w:rsid w:val="005E41D5"/>
    <w:rPr>
      <w:rFonts w:cstheme="majorBidi"/>
      <w:b/>
      <w:bCs/>
      <w:color w:val="0F4761" w:themeColor="accent1" w:themeShade="BF"/>
    </w:rPr>
  </w:style>
  <w:style w:type="paragraph" w:styleId="a9">
    <w:name w:val="Title"/>
    <w:basedOn w:val="a"/>
    <w:next w:val="a"/>
    <w:link w:val="a8"/>
    <w:uiPriority w:val="10"/>
    <w:qFormat/>
    <w:rsid w:val="005E41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标题 2 字符"/>
    <w:basedOn w:val="a0"/>
    <w:link w:val="2"/>
    <w:uiPriority w:val="9"/>
    <w:semiHidden/>
    <w:rsid w:val="005E4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a">
    <w:name w:val="Intense Quote"/>
    <w:basedOn w:val="a"/>
    <w:next w:val="a"/>
    <w:link w:val="ab"/>
    <w:uiPriority w:val="30"/>
    <w:qFormat/>
    <w:rsid w:val="005E4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ac">
    <w:name w:val="List Paragraph"/>
    <w:basedOn w:val="a"/>
    <w:uiPriority w:val="34"/>
    <w:qFormat/>
    <w:rsid w:val="005E41D5"/>
    <w:pPr>
      <w:ind w:left="720"/>
      <w:contextualSpacing/>
    </w:pPr>
  </w:style>
  <w:style w:type="character" w:styleId="ad">
    <w:name w:val="Intense Reference"/>
    <w:basedOn w:val="a0"/>
    <w:uiPriority w:val="32"/>
    <w:qFormat/>
    <w:rsid w:val="005E41D5"/>
    <w:rPr>
      <w:b/>
      <w:bCs/>
      <w:smallCaps/>
      <w:color w:val="0F4761" w:themeColor="accent1" w:themeShade="BF"/>
      <w:spacing w:val="5"/>
    </w:rPr>
  </w:style>
  <w:style w:type="character" w:customStyle="1" w:styleId="50">
    <w:name w:val="标题 5 字符"/>
    <w:basedOn w:val="a0"/>
    <w:link w:val="5"/>
    <w:uiPriority w:val="9"/>
    <w:semiHidden/>
    <w:rsid w:val="005E41D5"/>
    <w:rPr>
      <w:rFonts w:cstheme="majorBidi"/>
      <w:color w:val="0F4761" w:themeColor="accent1" w:themeShade="BF"/>
      <w:sz w:val="24"/>
    </w:rPr>
  </w:style>
  <w:style w:type="character" w:customStyle="1" w:styleId="ab">
    <w:name w:val="明显引用 字符"/>
    <w:basedOn w:val="a0"/>
    <w:link w:val="aa"/>
    <w:uiPriority w:val="30"/>
    <w:rsid w:val="005E41D5"/>
    <w:rPr>
      <w:i/>
      <w:iCs/>
      <w:color w:val="0F4761" w:themeColor="accent1" w:themeShade="BF"/>
    </w:rPr>
  </w:style>
  <w:style w:type="paragraph" w:styleId="ae">
    <w:name w:val="header"/>
    <w:basedOn w:val="a"/>
    <w:link w:val="af"/>
    <w:uiPriority w:val="99"/>
    <w:unhideWhenUsed/>
    <w:rsid w:val="00EB725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B72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B725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B72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a19898</cp:lastModifiedBy>
  <cp:revision>5</cp:revision>
  <cp:lastPrinted>2026-04-28T01:25:00Z</cp:lastPrinted>
  <dcterms:created xsi:type="dcterms:W3CDTF">2026-04-28T09:24:00Z</dcterms:created>
  <dcterms:modified xsi:type="dcterms:W3CDTF">2026-05-13T02:33:00Z</dcterms:modified>
</cp:coreProperties>
</file>